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0"/>
        <w:gridCol w:w="6617"/>
        <w:gridCol w:w="2006"/>
      </w:tblGrid>
      <w:tr w:rsidR="003C64A9" w:rsidRPr="003C64A9" w14:paraId="28BB43FC" w14:textId="77777777" w:rsidTr="0014533B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0CA1D39" w14:textId="7FA4B47B" w:rsidR="003C64A9" w:rsidRPr="003C64A9" w:rsidRDefault="003C64A9" w:rsidP="003C6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4A9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8ACC3D" wp14:editId="0B1354B1">
                  <wp:extent cx="6477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4CFDE1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KARTA USŁUGI</w:t>
            </w:r>
          </w:p>
          <w:p w14:paraId="2588C02D" w14:textId="69B644A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OR.I./</w:t>
            </w:r>
            <w:r w:rsidR="001A3FA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  <w:p w14:paraId="0A413653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DB592" w14:textId="77777777" w:rsidR="003C64A9" w:rsidRPr="003C64A9" w:rsidRDefault="003C64A9" w:rsidP="003C6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Edycja: 13</w:t>
            </w:r>
          </w:p>
        </w:tc>
      </w:tr>
      <w:tr w:rsidR="003C64A9" w:rsidRPr="003C64A9" w14:paraId="42995B8D" w14:textId="77777777" w:rsidTr="0014533B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332BD8E4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342C721A" w14:textId="77777777" w:rsidR="003C64A9" w:rsidRPr="003C64A9" w:rsidRDefault="003C64A9" w:rsidP="003C6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1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8223008" w14:textId="77777777" w:rsidR="003C64A9" w:rsidRPr="003C64A9" w:rsidRDefault="003C64A9" w:rsidP="003C6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pacing w:val="7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i/>
                <w:color w:val="000000"/>
                <w:spacing w:val="7"/>
                <w:sz w:val="20"/>
                <w:szCs w:val="20"/>
                <w:lang w:eastAsia="pl-PL"/>
              </w:rPr>
              <w:t>Strona: 1/2</w:t>
            </w:r>
          </w:p>
        </w:tc>
      </w:tr>
      <w:tr w:rsidR="003C64A9" w:rsidRPr="003C64A9" w14:paraId="27DF4F3E" w14:textId="77777777" w:rsidTr="0014533B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105A165A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18444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WPIS INFORMACJI O ZAWIESZENIU LUB/I WZNOWIENIU </w:t>
            </w:r>
          </w:p>
          <w:p w14:paraId="1D001982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DZIAŁALNOŚCI GOSPODARCZEJ</w:t>
            </w:r>
          </w:p>
        </w:tc>
      </w:tr>
      <w:tr w:rsidR="003C64A9" w:rsidRPr="003C64A9" w14:paraId="2F198F7A" w14:textId="77777777" w:rsidTr="0014533B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3CEFCE2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C44C5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 Jędrzejczyk – Kierownik Referatu Działalności Gospodarczej i Informacji/Zastępca Naczelnika</w:t>
            </w:r>
          </w:p>
          <w:p w14:paraId="43B26D58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Marlena Komorowska – Główny Specjalista</w:t>
            </w:r>
          </w:p>
        </w:tc>
      </w:tr>
      <w:tr w:rsidR="003C64A9" w:rsidRPr="003C64A9" w14:paraId="56AE730B" w14:textId="77777777" w:rsidTr="0014533B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14:paraId="02A2123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załatwienia sprawy</w:t>
            </w:r>
          </w:p>
          <w:p w14:paraId="1EA27C9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telefonu, 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934D55" w14:textId="77777777" w:rsidR="003C64A9" w:rsidRPr="003C64A9" w:rsidRDefault="003C64A9" w:rsidP="003C64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Obsługi Mieszkańców</w:t>
            </w:r>
          </w:p>
          <w:p w14:paraId="600A8C7F" w14:textId="703769CB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Urząd Miejski, ul. </w:t>
            </w:r>
            <w:r w:rsidR="00671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T. 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 12A</w:t>
            </w:r>
            <w:r w:rsidR="00671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05-825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Grodzisk Mazowiecki</w:t>
            </w:r>
          </w:p>
          <w:p w14:paraId="0FBCBD14" w14:textId="77777777" w:rsidR="003C64A9" w:rsidRPr="003C64A9" w:rsidRDefault="003C64A9" w:rsidP="003C64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(22) 463-46-59 lub (22) 755-55-34 wew. 212, 213</w:t>
            </w:r>
          </w:p>
        </w:tc>
      </w:tr>
      <w:tr w:rsidR="003C64A9" w:rsidRPr="003C64A9" w14:paraId="3585B3CF" w14:textId="77777777" w:rsidTr="0014533B">
        <w:trPr>
          <w:trHeight w:val="963"/>
        </w:trPr>
        <w:tc>
          <w:tcPr>
            <w:tcW w:w="0" w:type="auto"/>
            <w:shd w:val="clear" w:color="auto" w:fill="99CCFF"/>
            <w:vAlign w:val="center"/>
          </w:tcPr>
          <w:p w14:paraId="7D805179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C27F0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poniedziałek,                   9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-18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4690E55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 – czwartek           8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-16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3FBC4A93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                              8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-15</w:t>
            </w:r>
            <w:r w:rsidRPr="003C64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C64A9" w:rsidRPr="003C64A9" w14:paraId="556D66AD" w14:textId="77777777" w:rsidTr="0014533B">
        <w:trPr>
          <w:trHeight w:hRule="exact" w:val="1891"/>
        </w:trPr>
        <w:tc>
          <w:tcPr>
            <w:tcW w:w="0" w:type="auto"/>
            <w:shd w:val="clear" w:color="auto" w:fill="99CCFF"/>
            <w:vAlign w:val="center"/>
          </w:tcPr>
          <w:p w14:paraId="654FCDD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1986914" w14:textId="77777777" w:rsidR="003C64A9" w:rsidRPr="003C64A9" w:rsidRDefault="003C64A9" w:rsidP="003C64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Zgłoszenia dokonuje się na podstawie wniosku CEIDG-1 o zawieszenie/ wznowienie w Centralnej Ewidencji i Informacji o Działalności Gospodarczej, który jest jednocześnie formularzem wniosku o zawieszenie oraz wznowienie działalności gospodarczej, wraz z odpowiednimi częściami wniosku (CEIDG-SC, CEIDG-POPR), jeżeli ich dołączenie jest konieczne.</w:t>
            </w:r>
          </w:p>
          <w:p w14:paraId="0F03F20B" w14:textId="77777777" w:rsidR="003C64A9" w:rsidRPr="003C64A9" w:rsidRDefault="003C64A9" w:rsidP="003C64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Dowód osobisty lub inny dokument potwierdzający tożsamość - do wglądu. </w:t>
            </w:r>
          </w:p>
          <w:p w14:paraId="2569584E" w14:textId="77777777" w:rsidR="003C64A9" w:rsidRPr="003C64A9" w:rsidRDefault="003C64A9" w:rsidP="003C64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4A9" w:rsidRPr="003C64A9" w14:paraId="01A6F005" w14:textId="77777777" w:rsidTr="00671627">
        <w:trPr>
          <w:trHeight w:hRule="exact" w:val="2257"/>
        </w:trPr>
        <w:tc>
          <w:tcPr>
            <w:tcW w:w="0" w:type="auto"/>
            <w:shd w:val="clear" w:color="auto" w:fill="99CCFF"/>
            <w:vAlign w:val="center"/>
          </w:tcPr>
          <w:p w14:paraId="6108D97B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B8C2D56" w14:textId="77777777" w:rsidR="003C64A9" w:rsidRPr="003C64A9" w:rsidRDefault="003C64A9" w:rsidP="0067162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 o wpis informacji o zawieszeniu albo wznowieniu wykonywania</w:t>
            </w:r>
            <w:r w:rsidRPr="003C64A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działalności gospodarczej jest wolny od opłat.</w:t>
            </w:r>
          </w:p>
          <w:p w14:paraId="0CFFF260" w14:textId="77777777" w:rsidR="00671627" w:rsidRDefault="00671627" w:rsidP="0067162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Pełnomocnictwo </w:t>
            </w:r>
            <w:r>
              <w:rPr>
                <w:rFonts w:ascii="Arial" w:hAnsi="Arial" w:cs="Arial"/>
                <w:b/>
                <w:bCs/>
              </w:rPr>
              <w:t xml:space="preserve">podlega opłacie skarbowej w wysokości 17 zł, </w:t>
            </w:r>
            <w:r>
              <w:rPr>
                <w:rFonts w:ascii="Arial" w:hAnsi="Arial" w:cs="Arial"/>
              </w:rPr>
              <w:t xml:space="preserve">zgodnie z ustawą z dnia 16 listopada 2006 r. o opłacie skarbowej. </w:t>
            </w:r>
          </w:p>
          <w:p w14:paraId="5201F290" w14:textId="77777777" w:rsidR="00671627" w:rsidRDefault="00671627" w:rsidP="00671627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Zwolnione z opłaty skarbowej jest pełnomocnictwo udzielone: małżonkowi, wstępnemu (ojciec, matka, dziadek, babcia, pradziadek, prababcia), zstępnemu (dziecko, wnuk, prawnuk, prawnuczka) lub rodzeństwu. </w:t>
            </w:r>
          </w:p>
          <w:p w14:paraId="3BB3F410" w14:textId="09C6B00E" w:rsidR="003C64A9" w:rsidRPr="00671627" w:rsidRDefault="00671627" w:rsidP="00671627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Opłatę skarbową wnosimy rachunek Gminy Grodzisk Mazowiecki - Bank Pekao S.A.: 61 1240 6348 1111 0010 4058 8264.</w:t>
            </w:r>
          </w:p>
        </w:tc>
      </w:tr>
      <w:tr w:rsidR="003C64A9" w:rsidRPr="003C64A9" w14:paraId="79014C48" w14:textId="77777777" w:rsidTr="00671627">
        <w:trPr>
          <w:trHeight w:hRule="exact" w:val="2842"/>
        </w:trPr>
        <w:tc>
          <w:tcPr>
            <w:tcW w:w="0" w:type="auto"/>
            <w:shd w:val="clear" w:color="auto" w:fill="99CCFF"/>
            <w:vAlign w:val="center"/>
          </w:tcPr>
          <w:p w14:paraId="7C5299F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7EAD5F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1EE2DB" w14:textId="77777777" w:rsidR="003C64A9" w:rsidRPr="003C64A9" w:rsidRDefault="003C64A9" w:rsidP="003C64A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 gminy potwierdza tożsamość wnioskodawcy składającego wniosek i potwierdza wnioskodawcy, za pokwitowaniem, przyjęcie wniosku oraz przekształca wniosek w formę dokumentu elektronicznego i przesyła do CEIDG, </w:t>
            </w:r>
            <w:r w:rsidRPr="003C64A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później niż następnego dnia roboczego od otrzymania poprawnego wniosku, złożonego przez przedsiębiorcę lub osobę uprawnioną.</w:t>
            </w:r>
          </w:p>
          <w:p w14:paraId="56F1D701" w14:textId="77777777" w:rsidR="003C64A9" w:rsidRPr="003C64A9" w:rsidRDefault="003C64A9" w:rsidP="003C64A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wniosku składanego w sposób elektroniczny, system teleinformatyczny informuje o niepoprawności, w przypadku wniosku papierowego prawidłowość weryfikuje organ gminy. Organem ewidencyjnym jest minister właściwy ds. gospodarki. Jeżeli wniosek jest niepoprawny, to organ gminy niezwłocznie wzywa, wskazując uchybienia, do skorygowania lub uzupełnienia wniosku w terminie 7 dni roboczych, pod rygorem pozostawienia wniosku bez rozpoznania.</w:t>
            </w:r>
          </w:p>
          <w:p w14:paraId="16D22D56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18220C45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D3D663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78834A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F5A0798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BE2533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64A069A2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C64A9" w:rsidRPr="003C64A9" w14:paraId="3B3C7AF9" w14:textId="77777777" w:rsidTr="0014533B">
        <w:trPr>
          <w:trHeight w:hRule="exact" w:val="2270"/>
        </w:trPr>
        <w:tc>
          <w:tcPr>
            <w:tcW w:w="0" w:type="auto"/>
            <w:shd w:val="clear" w:color="auto" w:fill="99CCFF"/>
            <w:vAlign w:val="center"/>
          </w:tcPr>
          <w:p w14:paraId="41D85D98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48B5860" w14:textId="77777777" w:rsidR="003C64A9" w:rsidRPr="003C64A9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6 marca 2018 r. o Centralnej Ewidencji i Informacji o Działalności Gospodarczej i Punkcie Informacji dla Przedsiębiorcy;</w:t>
            </w:r>
          </w:p>
          <w:p w14:paraId="10CA31A5" w14:textId="77777777" w:rsidR="003C64A9" w:rsidRPr="003C64A9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6 marca 2018 r. Prawo przedsiębiorców;</w:t>
            </w:r>
          </w:p>
          <w:p w14:paraId="37DF4775" w14:textId="77777777" w:rsidR="003C64A9" w:rsidRPr="003C64A9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6 marca 2018 r. o zasadach uczestnictwa przedsiębiorców zagranicznych i innych osób zagranicznych w obrocie gospodarczym na terytorium Rzeczypospolitej Polskiej;</w:t>
            </w:r>
          </w:p>
          <w:p w14:paraId="0BC5160B" w14:textId="77777777" w:rsidR="003C64A9" w:rsidRPr="003C64A9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6 marca 2018 r. Przepisy wprowadzające ustawę – Prawo przedsiębiorców oraz inne dotyczące działalności gospodarczej;</w:t>
            </w:r>
          </w:p>
          <w:p w14:paraId="22EB62DD" w14:textId="77777777" w:rsidR="003C64A9" w:rsidRPr="003C64A9" w:rsidRDefault="003C64A9" w:rsidP="003C64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14 czerwca 1960 r. Kodeks postępowania administracyjnego.</w:t>
            </w:r>
          </w:p>
        </w:tc>
      </w:tr>
      <w:tr w:rsidR="003C64A9" w:rsidRPr="003C64A9" w14:paraId="45C84792" w14:textId="77777777" w:rsidTr="0014533B">
        <w:trPr>
          <w:trHeight w:hRule="exact" w:val="679"/>
        </w:trPr>
        <w:tc>
          <w:tcPr>
            <w:tcW w:w="0" w:type="auto"/>
            <w:shd w:val="clear" w:color="auto" w:fill="99CCFF"/>
            <w:vAlign w:val="center"/>
          </w:tcPr>
          <w:p w14:paraId="1A466F43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B2717C9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przysługuje.</w:t>
            </w:r>
          </w:p>
        </w:tc>
      </w:tr>
      <w:tr w:rsidR="003C64A9" w:rsidRPr="003C64A9" w14:paraId="2BAC1867" w14:textId="77777777" w:rsidTr="0014533B">
        <w:trPr>
          <w:trHeight w:hRule="exact" w:val="9155"/>
        </w:trPr>
        <w:tc>
          <w:tcPr>
            <w:tcW w:w="0" w:type="auto"/>
            <w:shd w:val="clear" w:color="auto" w:fill="99CCFF"/>
            <w:vAlign w:val="center"/>
          </w:tcPr>
          <w:p w14:paraId="2F6E85C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E0FFA8A" w14:textId="77777777" w:rsidR="003C64A9" w:rsidRPr="003C64A9" w:rsidRDefault="003C64A9" w:rsidP="003C6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INFORMACJE DODATKOWE:</w:t>
            </w:r>
          </w:p>
          <w:p w14:paraId="060B5DA6" w14:textId="77777777" w:rsidR="003C64A9" w:rsidRPr="003C64A9" w:rsidRDefault="003C64A9" w:rsidP="003C6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14:paraId="7D1450CA" w14:textId="77777777" w:rsidR="003C64A9" w:rsidRPr="003C64A9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Przedsiębiorca niezatrudniający pracowników może zawiesić wykonywanie działalności gospodarczej na zasadach określonych w ustawie Prawo przedsiębiorców, z uwzględnieniem przepisów dotyczących ubezpieczeń społecznych.</w:t>
            </w:r>
          </w:p>
          <w:p w14:paraId="0F6C4B06" w14:textId="77777777" w:rsidR="003C64A9" w:rsidRPr="003C64A9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eastAsia="Times New Roman" w:hAnsi="Times-Roman" w:cs="Times-Roman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 zawieszenia działalności gospodarczej może skorzystać również przedsiębiorca zatrudniający wyłącznie pracowników przebywających na urlopie macierzyńskim, urlopie na warunkach urlopu macierzyńskiego, urlopie wychowawczym lub urlopie rodzicielskim niełączących korzystania z urlopu rodzicielskiego z wykonywaniem pracy u pracodawcy udzielającego tego urlopu. </w:t>
            </w:r>
          </w:p>
          <w:p w14:paraId="4886DF8C" w14:textId="77777777" w:rsidR="003C64A9" w:rsidRPr="003C64A9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Przedsiębiorca wykonujący działalność gospodarczą jako wspólnik spółki cywilnej oraz poza tą spółką może zawiesić wykonywanie działalności gospodarczej w jednej z tych form. </w:t>
            </w:r>
            <w:r w:rsidRPr="003C64A9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pl-PL"/>
              </w:rPr>
              <w:t>W przypadku wykonywania działalności gospodarczej w spółce cywilnej zawieszenie wykonywania działalności gospodarczej jest skuteczne pod warunkiem jej zawieszenia przez wszystkich wspólników.</w:t>
            </w:r>
          </w:p>
          <w:p w14:paraId="793AEACD" w14:textId="77777777" w:rsidR="003C64A9" w:rsidRPr="003C64A9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Przedsiębiorca wpisany do Centralnej Ewidencji i Informacji o Działalności Gospodarczej </w:t>
            </w:r>
            <w:r w:rsidRPr="003C64A9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może zawiesić wykonywanie działalności gospodarczej na czas nieokreślony albo określony, nie krótszy jednak niż 30 dni.</w:t>
            </w:r>
          </w:p>
          <w:p w14:paraId="644EBEB8" w14:textId="77777777" w:rsidR="003C64A9" w:rsidRPr="003C64A9" w:rsidRDefault="003C64A9" w:rsidP="003C64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Zawieszenie wykonywania działalności gospodarczej oraz wznowienie wykonywania działalności gospodarczej następują na wniosek przedsiębiorcy, chyba że przepis odrębny stanowi inaczej.</w:t>
            </w:r>
          </w:p>
          <w:p w14:paraId="3BF7899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</w:r>
            <w:r w:rsidRPr="003C64A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 okresie zawieszenia wykonywania działalności gospodarczej przedsiębiorca:</w:t>
            </w:r>
          </w:p>
          <w:p w14:paraId="22670DAD" w14:textId="77777777" w:rsidR="003C64A9" w:rsidRPr="003C64A9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Nie może wykonywać działalności gospodarczej i osiągać bieżących przychodów z pozarolniczej działalności gospodarczej;</w:t>
            </w:r>
          </w:p>
          <w:p w14:paraId="66845DD1" w14:textId="77777777" w:rsidR="003C64A9" w:rsidRPr="003C64A9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Może wykonywać wszelkie czynności niezbędne do zachowania lub zabezpieczenia źródła przychodów, w tym rozwiązywania zawartych wcześniej umów;</w:t>
            </w:r>
          </w:p>
          <w:p w14:paraId="7F100F10" w14:textId="77777777" w:rsidR="003C64A9" w:rsidRPr="003C64A9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Może przyjmować należności i jest obowiązany regulować zobowiązania, powstałe przed datą zawieszenia wykonywania działalności gospodarczej;</w:t>
            </w:r>
          </w:p>
          <w:p w14:paraId="261EC77C" w14:textId="77777777" w:rsidR="003C64A9" w:rsidRPr="003C64A9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Może zbywać własne środki trwałe i wyposażenie;</w:t>
            </w:r>
          </w:p>
          <w:p w14:paraId="05D79E77" w14:textId="77777777" w:rsidR="003C64A9" w:rsidRPr="003C64A9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Ma prawo albo obowiązek uczestniczyć w postępowaniach sądowych, postępowaniach podatkowych i administracyjnych związanych z działalnością gospodarczą wykonywaną przed datą zawieszenia wykonywania działalności gospodarczej;</w:t>
            </w:r>
          </w:p>
          <w:p w14:paraId="3BE6FA78" w14:textId="77777777" w:rsidR="003C64A9" w:rsidRPr="003C64A9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Wykonuje wszelkie obowiązki nakazane przepisami prawa;</w:t>
            </w:r>
          </w:p>
          <w:p w14:paraId="2723B320" w14:textId="77777777" w:rsidR="003C64A9" w:rsidRPr="003C64A9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Może osiągać przychody finansowe, także z działalności prowadzonej przed datą zawieszenia wykonywania działalności gospodarczej;</w:t>
            </w:r>
          </w:p>
          <w:p w14:paraId="1F9B8AD3" w14:textId="77777777" w:rsidR="003C64A9" w:rsidRPr="003C64A9" w:rsidRDefault="003C64A9" w:rsidP="003C64A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Może zostać poddany kontroli na zasadach przewidzianych dla przedsiębiorców wykonujących działalność gospodarczą.</w:t>
            </w:r>
          </w:p>
          <w:p w14:paraId="2D297CF9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6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.   Może powołać albo odwołać zarządcę sukcesyjnego, o którym mowa w </w:t>
            </w:r>
            <w:hyperlink r:id="rId8" w:anchor="/document/18749130?cm=DOCUMENT" w:history="1">
              <w:r w:rsidRPr="003C64A9">
                <w:rPr>
                  <w:rFonts w:ascii="Arial" w:eastAsia="Times New Roman" w:hAnsi="Arial" w:cs="Arial"/>
                  <w:sz w:val="19"/>
                  <w:szCs w:val="19"/>
                  <w:lang w:eastAsia="pl-PL"/>
                </w:rPr>
                <w:t>ustawie</w:t>
              </w:r>
            </w:hyperlink>
            <w:r w:rsidRPr="003C64A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z dnia 5 lipca 2018 r. o zarządzie sukcesyjnym przedsiębiorstwem osoby fizycznej i innych ułatwieniach związanych z sukcesją przedsiębiorstw.</w:t>
            </w:r>
            <w:r w:rsidRPr="003C64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3C64A9" w:rsidRPr="003C64A9" w14:paraId="1FEFC1B2" w14:textId="77777777" w:rsidTr="0014533B">
        <w:trPr>
          <w:trHeight w:hRule="exact" w:val="1985"/>
        </w:trPr>
        <w:tc>
          <w:tcPr>
            <w:tcW w:w="0" w:type="auto"/>
            <w:shd w:val="clear" w:color="auto" w:fill="99CCFF"/>
            <w:vAlign w:val="center"/>
          </w:tcPr>
          <w:p w14:paraId="0430E6E3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6834C75" w14:textId="77777777" w:rsidR="008D0B6D" w:rsidRPr="008D0B6D" w:rsidRDefault="008D0B6D" w:rsidP="008D0B6D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B6D">
              <w:rPr>
                <w:rFonts w:ascii="Arial" w:hAnsi="Arial" w:cs="Arial"/>
                <w:sz w:val="20"/>
                <w:szCs w:val="20"/>
              </w:rPr>
              <w:t xml:space="preserve">Wzór wniosku dostępny na stronie </w:t>
            </w:r>
            <w:hyperlink r:id="rId9" w:history="1">
              <w:r w:rsidRPr="008D0B6D">
                <w:rPr>
                  <w:rStyle w:val="Hipercze"/>
                  <w:rFonts w:ascii="Arial" w:hAnsi="Arial" w:cs="Arial"/>
                  <w:sz w:val="20"/>
                  <w:szCs w:val="20"/>
                </w:rPr>
                <w:t>www.ceidg.gov.pl</w:t>
              </w:r>
            </w:hyperlink>
            <w:r w:rsidRPr="008D0B6D">
              <w:rPr>
                <w:rFonts w:ascii="Arial" w:hAnsi="Arial" w:cs="Arial"/>
                <w:sz w:val="20"/>
                <w:szCs w:val="20"/>
              </w:rPr>
              <w:t xml:space="preserve"> lub na stanowisku Ewidencji Działalności Gospodarczej - Sala Obsługi Mieszkańców.</w:t>
            </w:r>
          </w:p>
          <w:p w14:paraId="67A8AA2E" w14:textId="77777777" w:rsidR="003C64A9" w:rsidRPr="008D0B6D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958A84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Przedsiębiorca wraz z wnioskiem o zawieszenie działalności gospodarczej ma możliwość wskazania daty wznowienia działalności gospodarczej. Po zaistnieniu wskazanej daty CEIDG automatycznie dopisze informację o wznowieniu działalności gospodarczej.</w:t>
            </w:r>
          </w:p>
        </w:tc>
      </w:tr>
    </w:tbl>
    <w:p w14:paraId="4BE6980A" w14:textId="77777777" w:rsidR="003C64A9" w:rsidRPr="003C64A9" w:rsidRDefault="003C64A9" w:rsidP="003C6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pl-PL"/>
        </w:rPr>
      </w:pPr>
    </w:p>
    <w:p w14:paraId="68639152" w14:textId="77777777" w:rsidR="003C64A9" w:rsidRPr="003C64A9" w:rsidRDefault="003C64A9" w:rsidP="003C6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C64A9">
        <w:rPr>
          <w:rFonts w:ascii="Arial" w:eastAsia="Times New Roman" w:hAnsi="Arial" w:cs="Arial"/>
          <w:sz w:val="20"/>
          <w:szCs w:val="20"/>
          <w:lang w:eastAsia="pl-P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4ECAE0E3" w14:textId="77777777" w:rsidR="003C64A9" w:rsidRPr="003C64A9" w:rsidRDefault="003C64A9" w:rsidP="003C6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C64A9">
        <w:rPr>
          <w:rFonts w:ascii="Arial" w:eastAsia="Times New Roman" w:hAnsi="Arial" w:cs="Arial"/>
          <w:sz w:val="20"/>
          <w:szCs w:val="20"/>
          <w:lang w:eastAsia="pl-PL"/>
        </w:rPr>
        <w:t xml:space="preserve">Aktualne przepisy prawa opublikowane są w Dzienniku Ustawa -  </w:t>
      </w:r>
      <w:hyperlink r:id="rId10" w:history="1">
        <w:r w:rsidRPr="003C64A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https://dziennikustaw.gov.pl/DU</w:t>
        </w:r>
      </w:hyperlink>
      <w:r w:rsidRPr="003C64A9">
        <w:rPr>
          <w:rFonts w:ascii="Arial" w:eastAsia="Times New Roman" w:hAnsi="Arial" w:cs="Arial"/>
          <w:sz w:val="20"/>
          <w:szCs w:val="20"/>
          <w:lang w:eastAsia="pl-PL"/>
        </w:rPr>
        <w:t xml:space="preserve"> oraz Internetowym Systemie Aktów Prawnych (ISAP) - </w:t>
      </w:r>
      <w:hyperlink r:id="rId11" w:history="1">
        <w:r w:rsidRPr="003C64A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https://isap.sejm.gov.pl/isap.nsf/home.xsp</w:t>
        </w:r>
      </w:hyperlink>
      <w:r w:rsidRPr="003C64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8224618" w14:textId="77777777" w:rsidR="003C64A9" w:rsidRPr="003C64A9" w:rsidRDefault="003C64A9" w:rsidP="003C6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3C64A9" w:rsidRPr="003C64A9" w14:paraId="4D720CC1" w14:textId="77777777" w:rsidTr="0014533B">
        <w:trPr>
          <w:trHeight w:hRule="exact"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7FA8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412B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SPRAWDZIŁ: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FF837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</w:tr>
      <w:tr w:rsidR="003C64A9" w:rsidRPr="003C64A9" w14:paraId="41011E74" w14:textId="77777777" w:rsidTr="0014533B">
        <w:trPr>
          <w:trHeight w:hRule="exact"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0197D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Główny Specjalista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E8DE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Kierownik referatu/Zastępca Naczelnika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79BC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Burmistrz</w:t>
            </w:r>
          </w:p>
        </w:tc>
      </w:tr>
      <w:tr w:rsidR="003C64A9" w:rsidRPr="003C64A9" w14:paraId="5798589A" w14:textId="77777777" w:rsidTr="0014533B">
        <w:trPr>
          <w:trHeight w:hRule="exact" w:val="8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A2234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30FF0B78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25.10.2021                Marlena   </w:t>
            </w:r>
          </w:p>
          <w:p w14:paraId="4367C79F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            Komorowska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1EE1B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AF88FB8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25.10.2021      Emilia   </w:t>
            </w:r>
          </w:p>
          <w:p w14:paraId="5CAE873E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   Jędrzejczyk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74A0A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730266B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25.10.2021          Tomasz   </w:t>
            </w:r>
          </w:p>
          <w:p w14:paraId="2D3EA6F9" w14:textId="77777777" w:rsidR="003C64A9" w:rsidRPr="003C64A9" w:rsidRDefault="003C64A9" w:rsidP="003C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64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           Krupski</w:t>
            </w:r>
          </w:p>
        </w:tc>
      </w:tr>
    </w:tbl>
    <w:p w14:paraId="640F36F9" w14:textId="77777777" w:rsidR="00C0335A" w:rsidRDefault="001A3FAD"/>
    <w:sectPr w:rsidR="00C0335A" w:rsidSect="003C64A9">
      <w:headerReference w:type="default" r:id="rId12"/>
      <w:footerReference w:type="default" r:id="rId13"/>
      <w:pgSz w:w="11909" w:h="16834"/>
      <w:pgMar w:top="680" w:right="720" w:bottom="510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B8B1" w14:textId="77777777" w:rsidR="00C77C8C" w:rsidRDefault="00C77C8C">
      <w:pPr>
        <w:spacing w:after="0" w:line="240" w:lineRule="auto"/>
      </w:pPr>
      <w:r>
        <w:separator/>
      </w:r>
    </w:p>
  </w:endnote>
  <w:endnote w:type="continuationSeparator" w:id="0">
    <w:p w14:paraId="68001139" w14:textId="77777777" w:rsidR="00C77C8C" w:rsidRDefault="00C7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3BA9" w14:textId="77777777" w:rsidR="00552EA6" w:rsidRDefault="001A3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05F2" w14:textId="77777777" w:rsidR="00C77C8C" w:rsidRDefault="00C77C8C">
      <w:pPr>
        <w:spacing w:after="0" w:line="240" w:lineRule="auto"/>
      </w:pPr>
      <w:r>
        <w:separator/>
      </w:r>
    </w:p>
  </w:footnote>
  <w:footnote w:type="continuationSeparator" w:id="0">
    <w:p w14:paraId="5B1100FA" w14:textId="77777777" w:rsidR="00C77C8C" w:rsidRDefault="00C7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24CC" w14:textId="77777777" w:rsidR="00552EA6" w:rsidRDefault="001A3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81EBA"/>
    <w:multiLevelType w:val="hybridMultilevel"/>
    <w:tmpl w:val="A10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79C8"/>
    <w:multiLevelType w:val="hybridMultilevel"/>
    <w:tmpl w:val="894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63E9"/>
    <w:multiLevelType w:val="hybridMultilevel"/>
    <w:tmpl w:val="EDA0BFF8"/>
    <w:lvl w:ilvl="0" w:tplc="406487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C3A53"/>
    <w:multiLevelType w:val="hybridMultilevel"/>
    <w:tmpl w:val="770691C8"/>
    <w:lvl w:ilvl="0" w:tplc="4C5CBE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6774"/>
    <w:multiLevelType w:val="hybridMultilevel"/>
    <w:tmpl w:val="848679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9"/>
    <w:rsid w:val="001A3FAD"/>
    <w:rsid w:val="002121A3"/>
    <w:rsid w:val="002B022D"/>
    <w:rsid w:val="003C64A9"/>
    <w:rsid w:val="00671627"/>
    <w:rsid w:val="006C069D"/>
    <w:rsid w:val="008D0B6D"/>
    <w:rsid w:val="00AD2F2C"/>
    <w:rsid w:val="00C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9D24"/>
  <w15:chartTrackingRefBased/>
  <w15:docId w15:val="{56BE4E84-AA73-4C65-B155-BC448BB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4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4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16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D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home.x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iennikustaw.gov.pl/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Emilia Jędrzejczyk</cp:lastModifiedBy>
  <cp:revision>6</cp:revision>
  <cp:lastPrinted>2021-11-08T09:05:00Z</cp:lastPrinted>
  <dcterms:created xsi:type="dcterms:W3CDTF">2021-10-29T08:59:00Z</dcterms:created>
  <dcterms:modified xsi:type="dcterms:W3CDTF">2021-11-08T09:05:00Z</dcterms:modified>
</cp:coreProperties>
</file>